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63" w:rsidRPr="000426EF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6EF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</w:t>
      </w:r>
    </w:p>
    <w:p w:rsidR="007F3D63" w:rsidRPr="000426EF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6EF">
        <w:rPr>
          <w:rFonts w:ascii="Times New Roman" w:hAnsi="Times New Roman" w:cs="Times New Roman"/>
          <w:b/>
          <w:sz w:val="32"/>
          <w:szCs w:val="32"/>
        </w:rPr>
        <w:t>учреждение № 105 г. Липецка</w:t>
      </w: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Развитие речемыслительной деятельности </w:t>
      </w: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 старших дошкольников</w:t>
      </w:r>
    </w:p>
    <w:p w:rsidR="007F3D63" w:rsidRPr="000426EF" w:rsidRDefault="007F3D63" w:rsidP="007F3D6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0426EF">
        <w:rPr>
          <w:rFonts w:ascii="Times New Roman" w:hAnsi="Times New Roman" w:cs="Times New Roman"/>
          <w:b/>
          <w:i/>
          <w:sz w:val="40"/>
          <w:szCs w:val="40"/>
        </w:rPr>
        <w:t>Рассуждай, сочиняй, рассказывай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26E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E28EFA" wp14:editId="1693D488">
            <wp:extent cx="3086100" cy="2728595"/>
            <wp:effectExtent l="0" t="0" r="0" b="0"/>
            <wp:docPr id="1" name="Рисунок 3" descr="http://2ramgim1b2011.ucoz.ru/statji/chten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2ramgim1b2011.ucoz.ru/statji/chten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77" cy="272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63" w:rsidRDefault="007F3D63" w:rsidP="007F3D6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– составитель</w:t>
      </w:r>
    </w:p>
    <w:p w:rsidR="007F3D63" w:rsidRDefault="007F3D63" w:rsidP="007F3D6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- дефектолог</w:t>
      </w:r>
    </w:p>
    <w:p w:rsidR="007F3D63" w:rsidRDefault="007F3D63" w:rsidP="007F3D6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7375" w:rsidRDefault="005C7375">
      <w:pPr>
        <w:spacing w:after="200" w:line="276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7F3D63" w:rsidRPr="005C7375" w:rsidRDefault="007F3D63" w:rsidP="007F3D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375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раздел.</w:t>
      </w:r>
    </w:p>
    <w:p w:rsidR="007F3D63" w:rsidRPr="009C6380" w:rsidRDefault="007F3D63" w:rsidP="007F3D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3D63" w:rsidRPr="00912F5A" w:rsidRDefault="007F3D63" w:rsidP="007F3D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2F5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F3D63" w:rsidRPr="00A169FC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F5A">
        <w:rPr>
          <w:rFonts w:ascii="Times New Roman" w:hAnsi="Times New Roman" w:cs="Times New Roman"/>
          <w:sz w:val="28"/>
          <w:szCs w:val="28"/>
        </w:rPr>
        <w:t>Доказано, что от уровня овладения связной речью зависит успешность обучения детей в школе, умение общаться с людьми и общее интеллектуальное развитие.</w:t>
      </w:r>
      <w:r w:rsidRPr="009C6380">
        <w:rPr>
          <w:rFonts w:ascii="Times New Roman" w:hAnsi="Times New Roman" w:cs="Times New Roman"/>
          <w:sz w:val="28"/>
          <w:szCs w:val="28"/>
        </w:rPr>
        <w:t xml:space="preserve"> </w:t>
      </w:r>
      <w:r w:rsidRPr="00912F5A">
        <w:rPr>
          <w:rFonts w:ascii="Times New Roman" w:hAnsi="Times New Roman" w:cs="Times New Roman"/>
          <w:sz w:val="28"/>
          <w:szCs w:val="28"/>
        </w:rPr>
        <w:t>Как известно, старших дошкольников отличает эмоциональная отзывчивость на образную речь, поэтому важно научить детей использовать в своей речи доступные им образные средства родного языка.</w:t>
      </w:r>
      <w:r w:rsidRPr="009C6380">
        <w:rPr>
          <w:rFonts w:ascii="Times New Roman" w:hAnsi="Times New Roman" w:cs="Times New Roman"/>
          <w:sz w:val="28"/>
          <w:szCs w:val="28"/>
        </w:rPr>
        <w:t xml:space="preserve"> </w:t>
      </w:r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>Речь становится образной, непосредственной, живой в том случае, если у ребенка воспитывается интерес к языковому богатству, развивается умение использовать в своей речи самые разнообразные выразительные средства.</w:t>
      </w:r>
    </w:p>
    <w:p w:rsidR="007F3D63" w:rsidRPr="0025435D" w:rsidRDefault="007F3D63" w:rsidP="005C73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5A">
        <w:rPr>
          <w:rFonts w:ascii="Times New Roman" w:hAnsi="Times New Roman" w:cs="Times New Roman"/>
          <w:sz w:val="28"/>
          <w:szCs w:val="28"/>
        </w:rPr>
        <w:t>Высокий уровень речевой культуры включает такие признаки, как богатство, точность и выразительность. Богатство речи предполагает большой объем словаря, понимание и уместное употребление в речи слов и словосочетаний, разнообразие используемых языковых средств. Точность речи можно рассматривать как оптимальное словоупотребление: это выбор таких слов, которые наилучшим образом передают содержание высказывания, раскрывают его тему и главную мысль в логической последовательности. И, наконец, выразительность речи предполагает отбор языковых средств, соответствующих условиям и задачам общения.</w:t>
      </w:r>
      <w:r w:rsidRPr="009C6380">
        <w:rPr>
          <w:rFonts w:ascii="Times New Roman" w:hAnsi="Times New Roman" w:cs="Times New Roman"/>
          <w:sz w:val="28"/>
          <w:szCs w:val="28"/>
        </w:rPr>
        <w:t xml:space="preserve"> </w:t>
      </w:r>
      <w:r w:rsidRPr="00912F5A">
        <w:rPr>
          <w:rFonts w:ascii="Times New Roman" w:hAnsi="Times New Roman" w:cs="Times New Roman"/>
          <w:sz w:val="28"/>
          <w:szCs w:val="28"/>
        </w:rPr>
        <w:t>Под выразительностью речи понимается не только эмоциональная окрашенность звучания, достигающаяся междометиями, силой, тембром голоса, но и образность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5A">
        <w:rPr>
          <w:rFonts w:ascii="Times New Roman" w:hAnsi="Times New Roman" w:cs="Times New Roman"/>
          <w:sz w:val="28"/>
          <w:szCs w:val="28"/>
        </w:rPr>
        <w:t xml:space="preserve">Своевременное развитие связной речи ребёнка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ребёнка, самоорганизации поведения, в формировании социальных связей. 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Овладение родным языком, как средством и способом общения и познания является одним из самых важных приобретений ребенка в дошкольном возрасте. Если определенный уровень овладения родным </w:t>
      </w:r>
      <w:proofErr w:type="gramStart"/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языком</w:t>
      </w:r>
      <w:proofErr w:type="gramEnd"/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достигнут к 5-6 годам, то этот путь, как правило, не может быть успешно пройден на более поздних возрастных этапах.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Ничто так не обогащает образную сторону речи детей, как художественная литература и малые фольклорные жанры (пословицы, поговорки и загадки). Они открывают ребенку богатство средств образности и приобщают к красоте родного слова, дают прекрасные образцы русского литературного языка, развивают умение тонко чувствовать форму и ритм родного языка. 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словесного творчества включает в себя все направления работы над словом – фонетическую, лексическую, грамматическую.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Лексическая сторона речи</w:t>
      </w:r>
      <w:r w:rsidRPr="005F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составная часть образности, так как работа над смысловой стороной слова помогает ребенку употребить точное по смыслу и выразительное слово или словосочетание в соответствии с контекстом высказывания.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аспект развития</w:t>
      </w:r>
      <w:r w:rsidRPr="005F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образности также очень важен, так </w:t>
      </w:r>
      <w:proofErr w:type="gramStart"/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разнообразные сти</w:t>
      </w:r>
      <w:r w:rsidR="005C7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листические средства (</w:t>
      </w:r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слов,  построение разных типов предложений), ребенок оформляет свое высказывание грамматически правильно и одновременно выразительно.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сторона</w:t>
      </w:r>
      <w:r w:rsidRPr="005F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звуковое оформление текста  (интонационная выразительность, правильно выбранный темп, дикция) это во многом определяет эмоциональное воздействие речи на слушателей.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развитие всех сторон речи оказывает большое влияние на развитие самостоятельного словесного творчества.</w:t>
      </w:r>
    </w:p>
    <w:p w:rsidR="007F3D63" w:rsidRDefault="007F3D63" w:rsidP="007F3D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63" w:rsidRPr="00912F5A" w:rsidRDefault="007F3D63" w:rsidP="007F3D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2F5A">
        <w:rPr>
          <w:rFonts w:ascii="Times New Roman" w:hAnsi="Times New Roman" w:cs="Times New Roman"/>
          <w:b/>
          <w:sz w:val="28"/>
          <w:szCs w:val="28"/>
        </w:rPr>
        <w:t>Цель и задачи реализации «Программы»</w:t>
      </w:r>
    </w:p>
    <w:p w:rsidR="007F3D63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12F5A">
        <w:rPr>
          <w:rFonts w:ascii="Times New Roman" w:hAnsi="Times New Roman" w:cs="Times New Roman"/>
          <w:sz w:val="28"/>
          <w:szCs w:val="28"/>
        </w:rPr>
        <w:t>Цель реализации «Программы» ―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12F5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12F5A">
        <w:rPr>
          <w:rFonts w:ascii="Times New Roman" w:hAnsi="Times New Roman" w:cs="Times New Roman"/>
          <w:sz w:val="28"/>
          <w:szCs w:val="28"/>
        </w:rPr>
        <w:t xml:space="preserve"> образност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2F5A">
        <w:rPr>
          <w:rFonts w:ascii="Times New Roman" w:hAnsi="Times New Roman" w:cs="Times New Roman"/>
          <w:sz w:val="28"/>
          <w:szCs w:val="28"/>
        </w:rPr>
        <w:t xml:space="preserve"> речи старших дошкольников на основе развития всех сторон речи (фонетической, лексической, грамматической)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накопление и использование в речи детей различных языковых средств: сравнительных оборотов, фразеологизмов, метких выражений.</w:t>
      </w:r>
    </w:p>
    <w:p w:rsidR="007F3D63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Pr="006B7C0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3D63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2F5A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12F5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 коммуникативной деятельности;</w:t>
      </w:r>
    </w:p>
    <w:p w:rsidR="007F3D63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2F5A">
        <w:rPr>
          <w:rFonts w:ascii="Times New Roman" w:hAnsi="Times New Roman" w:cs="Times New Roman"/>
          <w:sz w:val="28"/>
          <w:szCs w:val="28"/>
        </w:rPr>
        <w:t xml:space="preserve">оздание условий для овладения ребенком всеми компонентами языковой системы, </w:t>
      </w:r>
    </w:p>
    <w:p w:rsidR="007F3D63" w:rsidRPr="00FF358D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5A">
        <w:rPr>
          <w:rFonts w:ascii="Times New Roman" w:hAnsi="Times New Roman" w:cs="Times New Roman"/>
          <w:sz w:val="28"/>
          <w:szCs w:val="28"/>
        </w:rPr>
        <w:t xml:space="preserve">познакомить с художественной литературой и </w:t>
      </w:r>
      <w:r>
        <w:rPr>
          <w:rFonts w:ascii="Times New Roman" w:hAnsi="Times New Roman" w:cs="Times New Roman"/>
          <w:sz w:val="28"/>
          <w:szCs w:val="28"/>
        </w:rPr>
        <w:t xml:space="preserve">малыми фольклорными формами, </w:t>
      </w:r>
      <w:r w:rsidRPr="00912F5A">
        <w:rPr>
          <w:rFonts w:ascii="Times New Roman" w:hAnsi="Times New Roman" w:cs="Times New Roman"/>
          <w:sz w:val="28"/>
          <w:szCs w:val="28"/>
        </w:rPr>
        <w:t>развивающими у детей представления об использовании в них разных средств художественной выразительно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7F3D63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F5A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понимать значение образных выражений из разных литературных жанров, органично и целесообразно использовать их в своей речи: подвести детей к перенесению разнообразных средств художественной выразительности в самостоя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тельное словесное творчество;</w:t>
      </w:r>
    </w:p>
    <w:p w:rsidR="007F3D63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5A">
        <w:rPr>
          <w:rFonts w:ascii="Times New Roman" w:hAnsi="Times New Roman" w:cs="Times New Roman"/>
          <w:sz w:val="28"/>
          <w:szCs w:val="28"/>
        </w:rPr>
        <w:t>формировать у дошкольников элементарные представления о структурных, стилистических, художественных особенностях разных типов высказываний (описания, повествования, рассуждения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5A">
        <w:rPr>
          <w:rFonts w:ascii="Times New Roman" w:hAnsi="Times New Roman" w:cs="Times New Roman"/>
          <w:sz w:val="28"/>
          <w:szCs w:val="28"/>
        </w:rPr>
        <w:t>развивать осознание необходимости и места использования образных средств речи в соответствии с коммуникативными целями и речевой си</w:t>
      </w:r>
      <w:r>
        <w:rPr>
          <w:rFonts w:ascii="Times New Roman" w:hAnsi="Times New Roman" w:cs="Times New Roman"/>
          <w:sz w:val="28"/>
          <w:szCs w:val="28"/>
        </w:rPr>
        <w:t>туацией;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2F5A">
        <w:rPr>
          <w:rFonts w:ascii="Times New Roman" w:hAnsi="Times New Roman" w:cs="Times New Roman"/>
          <w:sz w:val="28"/>
          <w:szCs w:val="28"/>
        </w:rPr>
        <w:t>тимуля</w:t>
      </w:r>
      <w:r>
        <w:rPr>
          <w:rFonts w:ascii="Times New Roman" w:hAnsi="Times New Roman" w:cs="Times New Roman"/>
          <w:sz w:val="28"/>
          <w:szCs w:val="28"/>
        </w:rPr>
        <w:t>ция коммуникативной активности.</w:t>
      </w:r>
    </w:p>
    <w:p w:rsidR="007F3D63" w:rsidRPr="00912F5A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2F5A">
        <w:rPr>
          <w:rFonts w:ascii="Times New Roman" w:hAnsi="Times New Roman" w:cs="Times New Roman"/>
          <w:sz w:val="28"/>
          <w:szCs w:val="28"/>
        </w:rPr>
        <w:t>азвитие связной, грамматически правильной диалогической и монологической речи</w:t>
      </w:r>
    </w:p>
    <w:p w:rsidR="007F3D63" w:rsidRDefault="007F3D63" w:rsidP="005C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2F5A">
        <w:rPr>
          <w:rFonts w:ascii="Times New Roman" w:hAnsi="Times New Roman" w:cs="Times New Roman"/>
          <w:sz w:val="28"/>
          <w:szCs w:val="28"/>
        </w:rPr>
        <w:t>азвитие речевого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D63" w:rsidRPr="007F3D63" w:rsidRDefault="007F3D63" w:rsidP="007F3D6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90AFB" w:rsidRDefault="00090AFB">
      <w:bookmarkStart w:id="0" w:name="_GoBack"/>
      <w:bookmarkEnd w:id="0"/>
    </w:p>
    <w:sectPr w:rsidR="0009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C82"/>
    <w:multiLevelType w:val="hybridMultilevel"/>
    <w:tmpl w:val="B23C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A"/>
    <w:rsid w:val="00090AFB"/>
    <w:rsid w:val="005C7375"/>
    <w:rsid w:val="007F3D63"/>
    <w:rsid w:val="00F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D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D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2019-07-24T10:57:00Z</dcterms:created>
  <dcterms:modified xsi:type="dcterms:W3CDTF">2019-07-24T11:09:00Z</dcterms:modified>
</cp:coreProperties>
</file>